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0A1DD9"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D02D9E2" w:rsidR="0081570B" w:rsidRDefault="000E6E29"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6878F27D" w14:textId="15089E80" w:rsidR="005752EF" w:rsidRPr="00406663" w:rsidRDefault="000E6E29" w:rsidP="00294741">
      <w:pPr>
        <w:spacing w:before="120" w:after="0" w:line="240" w:lineRule="auto"/>
        <w:jc w:val="both"/>
        <w:rPr>
          <w:rFonts w:ascii="Century Gothic" w:hAnsi="Century Gothic"/>
          <w:color w:val="636466" w:themeColor="text1"/>
          <w:szCs w:val="28"/>
        </w:rPr>
      </w:pPr>
      <w:r w:rsidRPr="00406663">
        <w:rPr>
          <w:rFonts w:ascii="Century Gothic" w:hAnsi="Century Gothic"/>
          <w:b/>
          <w:caps/>
          <w:color w:val="636466" w:themeColor="text1"/>
        </w:rPr>
        <w:sym w:font="Wingdings" w:char="F071"/>
      </w:r>
      <w:r w:rsidRPr="00406663">
        <w:rPr>
          <w:rFonts w:ascii="Century Gothic" w:hAnsi="Century Gothic"/>
          <w:b/>
          <w:caps/>
          <w:color w:val="636466" w:themeColor="text1"/>
        </w:rPr>
        <w:t xml:space="preserve"> DEMANDE</w:t>
      </w:r>
      <w:r w:rsidRPr="00406663">
        <w:rPr>
          <w:rFonts w:ascii="Century Gothic" w:hAnsi="Century Gothic"/>
          <w:b/>
          <w:caps/>
          <w:color w:val="636466" w:themeColor="text1"/>
          <w:sz w:val="28"/>
          <w:szCs w:val="28"/>
        </w:rPr>
        <w:t xml:space="preserve"> </w:t>
      </w:r>
      <w:r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Pr="00406663">
        <w:rPr>
          <w:rFonts w:ascii="Century Gothic" w:hAnsi="Century Gothic"/>
          <w:color w:val="636466" w:themeColor="text1"/>
          <w:szCs w:val="28"/>
        </w:rPr>
        <w:t xml:space="preserve"> : </w:t>
      </w:r>
    </w:p>
    <w:p w14:paraId="3E31BB3F" w14:textId="3B710E63"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DE0760" w:rsidRPr="00DE0760">
        <w:rPr>
          <w:rFonts w:ascii="Century Gothic" w:hAnsi="Century Gothic"/>
          <w:b/>
          <w:bCs/>
          <w:color w:val="FAA21B" w:themeColor="accent1"/>
          <w:sz w:val="28"/>
          <w:szCs w:val="28"/>
        </w:rPr>
        <w:t>2.10 - Accompagnement au Dispositif Eco Energie Tertiaire</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773"/>
      </w:tblGrid>
      <w:tr w:rsidR="00406663" w:rsidRPr="00406663" w14:paraId="3C724A0B" w14:textId="77777777" w:rsidTr="00C041BF">
        <w:trPr>
          <w:trHeight w:val="2556"/>
        </w:trPr>
        <w:tc>
          <w:tcPr>
            <w:tcW w:w="1804" w:type="pct"/>
            <w:tcBorders>
              <w:top w:val="single" w:sz="4" w:space="0" w:color="auto"/>
              <w:left w:val="single" w:sz="4" w:space="0" w:color="auto"/>
              <w:bottom w:val="single" w:sz="4" w:space="0" w:color="auto"/>
              <w:right w:val="single" w:sz="4" w:space="0" w:color="auto"/>
            </w:tcBorders>
            <w:vAlign w:val="center"/>
            <w:hideMark/>
          </w:tcPr>
          <w:p w14:paraId="38B3B629" w14:textId="38BB49D7" w:rsidR="00294741" w:rsidRPr="00406663" w:rsidRDefault="00E53647" w:rsidP="004512CB">
            <w:pPr>
              <w:spacing w:after="0" w:line="240" w:lineRule="auto"/>
              <w:rPr>
                <w:rFonts w:ascii="Century Gothic" w:hAnsi="Century Gothic"/>
                <w:b/>
                <w:caps/>
                <w:color w:val="636466" w:themeColor="text1"/>
                <w:sz w:val="28"/>
                <w:szCs w:val="28"/>
              </w:rPr>
            </w:pPr>
            <w:r>
              <w:rPr>
                <w:rFonts w:ascii="Century Gothic" w:hAnsi="Century Gothic"/>
                <w:b/>
                <w:color w:val="636466" w:themeColor="text1"/>
              </w:rPr>
              <w:t>Phase sollicitée</w:t>
            </w:r>
            <w:r w:rsidR="0029365D">
              <w:rPr>
                <w:rFonts w:ascii="Century Gothic" w:hAnsi="Century Gothic"/>
                <w:b/>
                <w:color w:val="636466" w:themeColor="text1"/>
              </w:rPr>
              <w:t> :</w:t>
            </w:r>
          </w:p>
        </w:tc>
        <w:tc>
          <w:tcPr>
            <w:tcW w:w="3196" w:type="pct"/>
            <w:tcBorders>
              <w:top w:val="single" w:sz="4" w:space="0" w:color="auto"/>
              <w:left w:val="single" w:sz="4" w:space="0" w:color="auto"/>
              <w:bottom w:val="single" w:sz="4" w:space="0" w:color="auto"/>
              <w:right w:val="single" w:sz="4" w:space="0" w:color="auto"/>
            </w:tcBorders>
            <w:vAlign w:val="center"/>
          </w:tcPr>
          <w:p w14:paraId="40C0F50C" w14:textId="0EF49F25" w:rsidR="0029365D" w:rsidRDefault="000A1DD9" w:rsidP="009758BF">
            <w:pPr>
              <w:spacing w:after="0"/>
              <w:rPr>
                <w:rFonts w:ascii="Century Gothic" w:hAnsi="Century Gothic"/>
              </w:rPr>
            </w:pPr>
            <w:sdt>
              <w:sdtPr>
                <w:id w:val="-138728093"/>
                <w14:checkbox>
                  <w14:checked w14:val="1"/>
                  <w14:checkedState w14:val="2612" w14:font="MS Gothic"/>
                  <w14:uncheckedState w14:val="2610" w14:font="MS Gothic"/>
                </w14:checkbox>
              </w:sdtPr>
              <w:sdtEndPr/>
              <w:sdtContent>
                <w:r w:rsidR="0049656F">
                  <w:rPr>
                    <w:rFonts w:ascii="MS Gothic" w:eastAsia="MS Gothic" w:hAnsi="MS Gothic" w:hint="eastAsia"/>
                  </w:rPr>
                  <w:t>☒</w:t>
                </w:r>
              </w:sdtContent>
            </w:sdt>
            <w:r w:rsidR="0029365D">
              <w:rPr>
                <w:rFonts w:ascii="Century Gothic" w:hAnsi="Century Gothic"/>
              </w:rPr>
              <w:t>Pré-identification du patrimoine concerné**</w:t>
            </w:r>
          </w:p>
          <w:p w14:paraId="4585AC85" w14:textId="17691588" w:rsidR="0029365D" w:rsidRDefault="000A1DD9" w:rsidP="009758BF">
            <w:pPr>
              <w:spacing w:after="0"/>
              <w:rPr>
                <w:rFonts w:ascii="Century Gothic" w:hAnsi="Century Gothic"/>
              </w:rPr>
            </w:pPr>
            <w:sdt>
              <w:sdtPr>
                <w:rPr>
                  <w:rFonts w:ascii="Century Gothic" w:hAnsi="Century Gothic"/>
                </w:rPr>
                <w:id w:val="-729697826"/>
                <w14:checkbox>
                  <w14:checked w14:val="0"/>
                  <w14:checkedState w14:val="2612" w14:font="MS Gothic"/>
                  <w14:uncheckedState w14:val="2610" w14:font="MS Gothic"/>
                </w14:checkbox>
              </w:sdtPr>
              <w:sdtEndPr/>
              <w:sdtContent>
                <w:r w:rsidR="0029365D">
                  <w:rPr>
                    <w:rFonts w:ascii="MS Gothic" w:eastAsia="MS Gothic" w:hAnsi="MS Gothic" w:hint="eastAsia"/>
                  </w:rPr>
                  <w:t>☐</w:t>
                </w:r>
              </w:sdtContent>
            </w:sdt>
            <w:r w:rsidR="0029365D">
              <w:rPr>
                <w:rFonts w:ascii="Century Gothic" w:hAnsi="Century Gothic"/>
              </w:rPr>
              <w:t xml:space="preserve">Transmission des données de consommation pour déclaration </w:t>
            </w:r>
            <w:proofErr w:type="spellStart"/>
            <w:r w:rsidR="0029365D">
              <w:rPr>
                <w:rFonts w:ascii="Century Gothic" w:hAnsi="Century Gothic"/>
              </w:rPr>
              <w:t>Op</w:t>
            </w:r>
            <w:r w:rsidR="00097231">
              <w:rPr>
                <w:rFonts w:ascii="Century Gothic" w:hAnsi="Century Gothic"/>
              </w:rPr>
              <w:t>e</w:t>
            </w:r>
            <w:r w:rsidR="0029365D">
              <w:rPr>
                <w:rFonts w:ascii="Century Gothic" w:hAnsi="Century Gothic"/>
              </w:rPr>
              <w:t>rat</w:t>
            </w:r>
            <w:proofErr w:type="spellEnd"/>
            <w:r w:rsidR="009758BF">
              <w:rPr>
                <w:rFonts w:ascii="Century Gothic" w:hAnsi="Century Gothic"/>
              </w:rPr>
              <w:t>**</w:t>
            </w:r>
          </w:p>
          <w:p w14:paraId="34383805" w14:textId="03DE8A42" w:rsidR="0029365D" w:rsidRDefault="000A1DD9" w:rsidP="009758BF">
            <w:pPr>
              <w:tabs>
                <w:tab w:val="left" w:pos="960"/>
              </w:tabs>
              <w:spacing w:after="0"/>
              <w:rPr>
                <w:rFonts w:ascii="Century Gothic" w:hAnsi="Century Gothic"/>
              </w:rPr>
            </w:pPr>
            <w:sdt>
              <w:sdtPr>
                <w:rPr>
                  <w:rFonts w:ascii="Century Gothic" w:hAnsi="Century Gothic"/>
                </w:rPr>
                <w:id w:val="43957579"/>
                <w14:checkbox>
                  <w14:checked w14:val="0"/>
                  <w14:checkedState w14:val="2612" w14:font="MS Gothic"/>
                  <w14:uncheckedState w14:val="2610" w14:font="MS Gothic"/>
                </w14:checkbox>
              </w:sdtPr>
              <w:sdtEndPr/>
              <w:sdtContent>
                <w:r w:rsidR="0029365D">
                  <w:rPr>
                    <w:rFonts w:ascii="MS Gothic" w:eastAsia="MS Gothic" w:hAnsi="MS Gothic" w:hint="eastAsia"/>
                  </w:rPr>
                  <w:t>☐</w:t>
                </w:r>
              </w:sdtContent>
            </w:sdt>
            <w:r w:rsidR="0029365D">
              <w:rPr>
                <w:rFonts w:ascii="Century Gothic" w:hAnsi="Century Gothic"/>
              </w:rPr>
              <w:t>Aide à la définition et à la déclaration de l’année de référence</w:t>
            </w:r>
            <w:r w:rsidR="003414CA">
              <w:rPr>
                <w:rFonts w:ascii="Century Gothic" w:hAnsi="Century Gothic"/>
              </w:rPr>
              <w:t>**</w:t>
            </w:r>
          </w:p>
          <w:p w14:paraId="6BC9D927" w14:textId="77777777" w:rsidR="0029365D" w:rsidRDefault="000A1DD9" w:rsidP="009758BF">
            <w:pPr>
              <w:tabs>
                <w:tab w:val="left" w:pos="1440"/>
              </w:tabs>
              <w:spacing w:after="0"/>
              <w:rPr>
                <w:rFonts w:ascii="Century Gothic" w:hAnsi="Century Gothic"/>
              </w:rPr>
            </w:pPr>
            <w:sdt>
              <w:sdtPr>
                <w:rPr>
                  <w:rFonts w:ascii="Century Gothic" w:hAnsi="Century Gothic"/>
                </w:rPr>
                <w:id w:val="-2057155468"/>
                <w14:checkbox>
                  <w14:checked w14:val="0"/>
                  <w14:checkedState w14:val="2612" w14:font="MS Gothic"/>
                  <w14:uncheckedState w14:val="2610" w14:font="MS Gothic"/>
                </w14:checkbox>
              </w:sdtPr>
              <w:sdtEndPr/>
              <w:sdtContent>
                <w:r w:rsidR="0029365D">
                  <w:rPr>
                    <w:rFonts w:ascii="MS Gothic" w:eastAsia="MS Gothic" w:hAnsi="MS Gothic" w:hint="eastAsia"/>
                  </w:rPr>
                  <w:t>☐</w:t>
                </w:r>
              </w:sdtContent>
            </w:sdt>
            <w:r w:rsidR="0029365D">
              <w:rPr>
                <w:rFonts w:ascii="Century Gothic" w:hAnsi="Century Gothic"/>
              </w:rPr>
              <w:t>Aide à l’élaboration des plans d’action, modulation éventuelle des objectifs (dossier technique)</w:t>
            </w:r>
          </w:p>
          <w:p w14:paraId="61600A26" w14:textId="5B124FCC" w:rsidR="0029365D" w:rsidRPr="0029365D" w:rsidRDefault="000A1DD9" w:rsidP="009758BF">
            <w:pPr>
              <w:tabs>
                <w:tab w:val="left" w:pos="1440"/>
              </w:tabs>
              <w:spacing w:after="0"/>
              <w:rPr>
                <w:rFonts w:ascii="Century Gothic" w:hAnsi="Century Gothic"/>
              </w:rPr>
            </w:pPr>
            <w:sdt>
              <w:sdtPr>
                <w:rPr>
                  <w:rFonts w:ascii="Century Gothic" w:hAnsi="Century Gothic"/>
                </w:rPr>
                <w:id w:val="-1446377653"/>
                <w14:checkbox>
                  <w14:checked w14:val="0"/>
                  <w14:checkedState w14:val="2612" w14:font="MS Gothic"/>
                  <w14:uncheckedState w14:val="2610" w14:font="MS Gothic"/>
                </w14:checkbox>
              </w:sdtPr>
              <w:sdtEndPr/>
              <w:sdtContent>
                <w:r w:rsidR="0029365D">
                  <w:rPr>
                    <w:rFonts w:ascii="MS Gothic" w:eastAsia="MS Gothic" w:hAnsi="MS Gothic" w:hint="eastAsia"/>
                  </w:rPr>
                  <w:t>☐</w:t>
                </w:r>
              </w:sdtContent>
            </w:sdt>
            <w:r w:rsidR="0029365D">
              <w:rPr>
                <w:rFonts w:ascii="Century Gothic" w:hAnsi="Century Gothic"/>
              </w:rPr>
              <w:t>Accompagnement à la mise en place des travaux</w:t>
            </w:r>
          </w:p>
        </w:tc>
      </w:tr>
      <w:tr w:rsidR="00406663" w:rsidRPr="00406663" w14:paraId="750AC4AB" w14:textId="77777777" w:rsidTr="00C041BF">
        <w:trPr>
          <w:trHeight w:val="567"/>
        </w:trPr>
        <w:tc>
          <w:tcPr>
            <w:tcW w:w="1804" w:type="pct"/>
            <w:tcBorders>
              <w:top w:val="single" w:sz="4" w:space="0" w:color="auto"/>
              <w:left w:val="single" w:sz="4" w:space="0" w:color="auto"/>
              <w:bottom w:val="single" w:sz="4" w:space="0" w:color="auto"/>
              <w:right w:val="single" w:sz="4" w:space="0" w:color="auto"/>
            </w:tcBorders>
            <w:vAlign w:val="center"/>
            <w:hideMark/>
          </w:tcPr>
          <w:p w14:paraId="078F539A" w14:textId="061E69D0" w:rsidR="00294741" w:rsidRPr="00406663" w:rsidRDefault="00097231" w:rsidP="004512CB">
            <w:pPr>
              <w:spacing w:after="0" w:line="240" w:lineRule="auto"/>
              <w:rPr>
                <w:rFonts w:ascii="Century Gothic" w:hAnsi="Century Gothic"/>
                <w:color w:val="636466" w:themeColor="text1"/>
              </w:rPr>
            </w:pPr>
            <w:r>
              <w:rPr>
                <w:rFonts w:ascii="Century Gothic" w:hAnsi="Century Gothic"/>
                <w:color w:val="636466" w:themeColor="text1"/>
              </w:rPr>
              <w:t>Bâtiment(s)</w:t>
            </w:r>
            <w:r w:rsidR="00294741" w:rsidRPr="00406663">
              <w:rPr>
                <w:rFonts w:ascii="Century Gothic" w:hAnsi="Century Gothic"/>
                <w:color w:val="636466" w:themeColor="text1"/>
              </w:rPr>
              <w:t xml:space="preserve"> concerné</w:t>
            </w:r>
            <w:r>
              <w:rPr>
                <w:rFonts w:ascii="Century Gothic" w:hAnsi="Century Gothic"/>
                <w:color w:val="636466" w:themeColor="text1"/>
              </w:rPr>
              <w:t>(s) (entité(s) fonctionnelle(s) assujettie(s)</w:t>
            </w:r>
            <w:r w:rsidR="001E321D">
              <w:rPr>
                <w:rFonts w:ascii="Century Gothic" w:hAnsi="Century Gothic"/>
                <w:color w:val="636466" w:themeColor="text1"/>
              </w:rPr>
              <w:t>)</w:t>
            </w:r>
            <w:r>
              <w:rPr>
                <w:rFonts w:ascii="Century Gothic" w:hAnsi="Century Gothic"/>
                <w:color w:val="636466" w:themeColor="text1"/>
              </w:rPr>
              <w:t xml:space="preserve"> </w:t>
            </w:r>
            <w:r w:rsidR="00294741" w:rsidRPr="00406663">
              <w:rPr>
                <w:rFonts w:ascii="Century Gothic" w:hAnsi="Century Gothic"/>
                <w:color w:val="636466" w:themeColor="text1"/>
              </w:rPr>
              <w:t>:</w:t>
            </w:r>
          </w:p>
        </w:tc>
        <w:tc>
          <w:tcPr>
            <w:tcW w:w="3196"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C041BF">
        <w:trPr>
          <w:trHeight w:val="567"/>
        </w:trPr>
        <w:tc>
          <w:tcPr>
            <w:tcW w:w="1804" w:type="pct"/>
            <w:tcBorders>
              <w:top w:val="single" w:sz="4" w:space="0" w:color="auto"/>
              <w:left w:val="single" w:sz="4" w:space="0" w:color="auto"/>
              <w:bottom w:val="single" w:sz="4" w:space="0" w:color="auto"/>
              <w:right w:val="single" w:sz="4" w:space="0" w:color="auto"/>
            </w:tcBorders>
            <w:vAlign w:val="center"/>
          </w:tcPr>
          <w:p w14:paraId="1B49EB95" w14:textId="7DAD600F"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29365D">
              <w:rPr>
                <w:rFonts w:ascii="Century Gothic" w:hAnsi="Century Gothic"/>
                <w:color w:val="636466" w:themeColor="text1"/>
                <w:kern w:val="0"/>
                <w14:ligatures w14:val="none"/>
              </w:rPr>
              <w:t> :</w:t>
            </w:r>
          </w:p>
        </w:tc>
        <w:tc>
          <w:tcPr>
            <w:tcW w:w="3196"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Pr="00406663" w:rsidRDefault="000E6E29"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3A882BE4" w:rsidR="00B06345" w:rsidRPr="009758BF" w:rsidRDefault="00B06345" w:rsidP="009758BF">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0F1F80CB" w14:textId="66A2B4AD" w:rsidR="00026179"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7C54EAA0" w14:textId="06B551B8" w:rsidR="00B06345"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0E21DEB1" w14:textId="527D0F48" w:rsidR="00C041BF" w:rsidRPr="00406663" w:rsidRDefault="00C041BF" w:rsidP="0036480F">
      <w:pPr>
        <w:jc w:val="both"/>
        <w:rPr>
          <w:rFonts w:ascii="Century Gothic" w:eastAsiaTheme="majorEastAsia" w:hAnsi="Century Gothic" w:cstheme="majorBidi"/>
          <w:bCs/>
          <w:color w:val="636466" w:themeColor="text1"/>
          <w:kern w:val="0"/>
          <w:sz w:val="20"/>
          <w:szCs w:val="24"/>
          <w14:ligatures w14:val="none"/>
        </w:rPr>
      </w:pPr>
      <w:r w:rsidRPr="009758BF">
        <w:rPr>
          <w:rFonts w:ascii="Century Gothic" w:eastAsiaTheme="majorEastAsia" w:hAnsi="Century Gothic" w:cstheme="majorBidi"/>
          <w:bCs/>
          <w:color w:val="636466" w:themeColor="text1"/>
          <w:kern w:val="0"/>
          <w:sz w:val="20"/>
          <w:szCs w:val="24"/>
          <w14:ligatures w14:val="none"/>
        </w:rPr>
        <w:t>**</w:t>
      </w:r>
      <w:r>
        <w:rPr>
          <w:rFonts w:ascii="Century Gothic" w:eastAsiaTheme="majorEastAsia" w:hAnsi="Century Gothic" w:cstheme="majorBidi"/>
          <w:bCs/>
          <w:color w:val="636466" w:themeColor="text1"/>
          <w:kern w:val="0"/>
          <w:sz w:val="20"/>
          <w:szCs w:val="24"/>
          <w14:ligatures w14:val="none"/>
        </w:rPr>
        <w:t xml:space="preserve"> En 2022 le SEHV a transmis aux collectivités des notes et données permettant de répondre à ces différentes phases.</w:t>
      </w: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231"/>
    <w:rsid w:val="00097505"/>
    <w:rsid w:val="000A1DD9"/>
    <w:rsid w:val="000C44FE"/>
    <w:rsid w:val="000E6E29"/>
    <w:rsid w:val="001C5547"/>
    <w:rsid w:val="001D5175"/>
    <w:rsid w:val="001E321D"/>
    <w:rsid w:val="00270803"/>
    <w:rsid w:val="0029365D"/>
    <w:rsid w:val="00294741"/>
    <w:rsid w:val="002E17D8"/>
    <w:rsid w:val="002F4E74"/>
    <w:rsid w:val="0030546D"/>
    <w:rsid w:val="003414CA"/>
    <w:rsid w:val="00343878"/>
    <w:rsid w:val="0036480F"/>
    <w:rsid w:val="003C2E9F"/>
    <w:rsid w:val="00406663"/>
    <w:rsid w:val="004666C3"/>
    <w:rsid w:val="00472F1C"/>
    <w:rsid w:val="00494550"/>
    <w:rsid w:val="0049656F"/>
    <w:rsid w:val="004C30BD"/>
    <w:rsid w:val="005752EF"/>
    <w:rsid w:val="005937EC"/>
    <w:rsid w:val="006D0284"/>
    <w:rsid w:val="006F77C9"/>
    <w:rsid w:val="00745F28"/>
    <w:rsid w:val="00756999"/>
    <w:rsid w:val="007724B3"/>
    <w:rsid w:val="007976DC"/>
    <w:rsid w:val="007F4903"/>
    <w:rsid w:val="0081570B"/>
    <w:rsid w:val="00840A18"/>
    <w:rsid w:val="00850B94"/>
    <w:rsid w:val="008B3983"/>
    <w:rsid w:val="008D507F"/>
    <w:rsid w:val="00902BEB"/>
    <w:rsid w:val="00956674"/>
    <w:rsid w:val="00967E23"/>
    <w:rsid w:val="009758BF"/>
    <w:rsid w:val="009A5742"/>
    <w:rsid w:val="009E4DB6"/>
    <w:rsid w:val="00A2552F"/>
    <w:rsid w:val="00A43D70"/>
    <w:rsid w:val="00A67640"/>
    <w:rsid w:val="00B06345"/>
    <w:rsid w:val="00B30A41"/>
    <w:rsid w:val="00BC7A30"/>
    <w:rsid w:val="00BE2704"/>
    <w:rsid w:val="00C041BF"/>
    <w:rsid w:val="00C522EB"/>
    <w:rsid w:val="00C6175B"/>
    <w:rsid w:val="00C8123D"/>
    <w:rsid w:val="00CA485F"/>
    <w:rsid w:val="00CB1065"/>
    <w:rsid w:val="00CD629E"/>
    <w:rsid w:val="00CE0938"/>
    <w:rsid w:val="00CF012D"/>
    <w:rsid w:val="00D9277E"/>
    <w:rsid w:val="00DA3DEE"/>
    <w:rsid w:val="00DE0760"/>
    <w:rsid w:val="00E53647"/>
    <w:rsid w:val="00E728E8"/>
    <w:rsid w:val="00E74616"/>
    <w:rsid w:val="00F02338"/>
    <w:rsid w:val="00F20678"/>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276</Words>
  <Characters>1520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laurena CLAUDE</cp:lastModifiedBy>
  <cp:revision>18</cp:revision>
  <dcterms:created xsi:type="dcterms:W3CDTF">2023-05-17T07:52:00Z</dcterms:created>
  <dcterms:modified xsi:type="dcterms:W3CDTF">2023-06-28T09:48:00Z</dcterms:modified>
</cp:coreProperties>
</file>